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310" w:rsidRDefault="00882310" w:rsidP="00882310">
      <w:pPr>
        <w:pStyle w:val="a3"/>
        <w:shd w:val="clear" w:color="auto" w:fill="FFFFFF"/>
        <w:spacing w:before="0" w:beforeAutospacing="0"/>
        <w:jc w:val="both"/>
        <w:rPr>
          <w:rFonts w:ascii="Roboto" w:hAnsi="Roboto"/>
          <w:color w:val="333333"/>
        </w:rPr>
      </w:pPr>
      <w:r>
        <w:rPr>
          <w:rFonts w:ascii="Roboto" w:hAnsi="Roboto"/>
          <w:color w:val="333333"/>
        </w:rPr>
        <w:t>Статьей 319 Уголовного кодекса Российской Федерации (далее – УК РФ) предусмотрена уголовная ответственность за публичное оскорбление представителя власти при исполнении им своих должностных обязанностей или в связи с их исполнением.</w:t>
      </w:r>
    </w:p>
    <w:p w:rsidR="00882310" w:rsidRDefault="00882310" w:rsidP="00882310">
      <w:pPr>
        <w:pStyle w:val="a3"/>
        <w:shd w:val="clear" w:color="auto" w:fill="FFFFFF"/>
        <w:spacing w:before="0" w:beforeAutospacing="0"/>
        <w:jc w:val="both"/>
        <w:rPr>
          <w:rFonts w:ascii="Roboto" w:hAnsi="Roboto"/>
          <w:color w:val="333333"/>
        </w:rPr>
      </w:pPr>
      <w:r>
        <w:rPr>
          <w:rFonts w:ascii="Roboto" w:hAnsi="Roboto"/>
          <w:color w:val="333333"/>
        </w:rPr>
        <w:t>Представителем власти является должностное лицо правоохранительного или контролирующего органа, а также иное должностное лицо, наделенное в установленном законом порядке распорядительными полномочиями в отношении лиц, не находящихся от него в служебной зависимости.</w:t>
      </w:r>
    </w:p>
    <w:p w:rsidR="00882310" w:rsidRDefault="00882310" w:rsidP="00882310">
      <w:pPr>
        <w:pStyle w:val="a3"/>
        <w:shd w:val="clear" w:color="auto" w:fill="FFFFFF"/>
        <w:spacing w:before="0" w:beforeAutospacing="0"/>
        <w:jc w:val="both"/>
        <w:rPr>
          <w:rFonts w:ascii="Roboto" w:hAnsi="Roboto"/>
          <w:color w:val="333333"/>
        </w:rPr>
      </w:pPr>
      <w:proofErr w:type="gramStart"/>
      <w:r>
        <w:rPr>
          <w:rFonts w:ascii="Roboto" w:hAnsi="Roboto"/>
          <w:color w:val="333333"/>
        </w:rPr>
        <w:t>Преступление, предусмотренное статьей 319 УК РФ, состоит в публичном унижении чести и достоинства представителя власти, затрагивающем его личностные и (или) профессиональные (служебные) качества, совершенном при исполнении или в связи с исполнением потерпевшим своих должностных обязанностей и выраженном в неприличной или в иной форме, унижающей честь и достоинство потерпевшего.</w:t>
      </w:r>
      <w:proofErr w:type="gramEnd"/>
    </w:p>
    <w:p w:rsidR="00882310" w:rsidRDefault="00882310" w:rsidP="00882310">
      <w:pPr>
        <w:pStyle w:val="a3"/>
        <w:shd w:val="clear" w:color="auto" w:fill="FFFFFF"/>
        <w:spacing w:before="0" w:beforeAutospacing="0"/>
        <w:jc w:val="both"/>
        <w:rPr>
          <w:rFonts w:ascii="Roboto" w:hAnsi="Roboto"/>
          <w:color w:val="333333"/>
        </w:rPr>
      </w:pPr>
      <w:proofErr w:type="gramStart"/>
      <w:r>
        <w:rPr>
          <w:rFonts w:ascii="Roboto" w:hAnsi="Roboto"/>
          <w:color w:val="333333"/>
        </w:rPr>
        <w:t>Такое оскорбление может быть совершено посредством публичного высказывания в адрес потерпевшего ругательств (например, в присутствии других людей, в том числе в общественных местах, в ходе проведения массовых мероприятий) либо размещения унижающих потерпевшего сведений в средствах массовой информации или в сети «Интернет» без ограничения доступа к соответствующим сведениям других лиц, а равно иных публичных действий, унижающих честь и достоинство потерпевшего (например</w:t>
      </w:r>
      <w:proofErr w:type="gramEnd"/>
      <w:r>
        <w:rPr>
          <w:rFonts w:ascii="Roboto" w:hAnsi="Roboto"/>
          <w:color w:val="333333"/>
        </w:rPr>
        <w:t>, срывание форменного головного убора или погона).</w:t>
      </w:r>
    </w:p>
    <w:p w:rsidR="00882310" w:rsidRDefault="00882310" w:rsidP="00882310">
      <w:pPr>
        <w:pStyle w:val="a3"/>
        <w:shd w:val="clear" w:color="auto" w:fill="FFFFFF"/>
        <w:spacing w:before="0" w:beforeAutospacing="0"/>
        <w:jc w:val="both"/>
        <w:rPr>
          <w:rFonts w:ascii="Roboto" w:hAnsi="Roboto"/>
          <w:color w:val="333333"/>
        </w:rPr>
      </w:pPr>
      <w:r>
        <w:rPr>
          <w:rFonts w:ascii="Roboto" w:hAnsi="Roboto"/>
          <w:color w:val="333333"/>
        </w:rPr>
        <w:t>Ответственность за преступление, предусмотренное статьей 319 УК РФ, наступает при условии, если умыслом лица охватывалось совершение им посягательства на достоинство представителя власти в связи с осуществляемой им служебной деятельностью.</w:t>
      </w:r>
    </w:p>
    <w:p w:rsidR="00882310" w:rsidRDefault="00882310" w:rsidP="00882310">
      <w:pPr>
        <w:pStyle w:val="a3"/>
        <w:shd w:val="clear" w:color="auto" w:fill="FFFFFF"/>
        <w:spacing w:before="0" w:beforeAutospacing="0"/>
        <w:jc w:val="both"/>
        <w:rPr>
          <w:rFonts w:ascii="Roboto" w:hAnsi="Roboto"/>
          <w:color w:val="333333"/>
        </w:rPr>
      </w:pPr>
      <w:r>
        <w:rPr>
          <w:rFonts w:ascii="Roboto" w:hAnsi="Roboto"/>
          <w:color w:val="333333"/>
        </w:rPr>
        <w:t>При этом лицо должно осознавать, что противоправные действия совершаются именно в отношении представителя власти, о чем может свидетельствовать совокупность установленных обстоятельств, подтверждающих осведомленность виновного (например, наличие у сотрудника форменной одежды, использование им специального транспорта, предъявление служебного удостоверения).</w:t>
      </w:r>
    </w:p>
    <w:p w:rsidR="00882310" w:rsidRDefault="00882310" w:rsidP="00882310">
      <w:pPr>
        <w:pStyle w:val="a3"/>
        <w:shd w:val="clear" w:color="auto" w:fill="FFFFFF"/>
        <w:spacing w:before="0" w:beforeAutospacing="0"/>
        <w:jc w:val="both"/>
        <w:rPr>
          <w:rFonts w:ascii="Roboto" w:hAnsi="Roboto"/>
          <w:color w:val="333333"/>
        </w:rPr>
      </w:pPr>
      <w:r>
        <w:rPr>
          <w:rFonts w:ascii="Roboto" w:hAnsi="Roboto"/>
          <w:color w:val="333333"/>
        </w:rPr>
        <w:t>За публичное оскорбление представителя власти предусмотрено наказание в виде штрафа в размере до 40 тыс. руб. или в размере заработной платы или иного дохода осужденного за период до 3 месяцев, либо обязательными работами на срок до 360 часов, либо исправительными работами на срок до 1 года.</w:t>
      </w:r>
    </w:p>
    <w:p w:rsidR="00EB5702" w:rsidRDefault="00EB5702"/>
    <w:sectPr w:rsidR="00EB57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882310"/>
    <w:rsid w:val="00882310"/>
    <w:rsid w:val="00EB57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823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560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342</Words>
  <Characters>1955</Characters>
  <Application>Microsoft Office Word</Application>
  <DocSecurity>0</DocSecurity>
  <Lines>16</Lines>
  <Paragraphs>4</Paragraphs>
  <ScaleCrop>false</ScaleCrop>
  <Company>Reanimator Extreme Edition</Company>
  <LinksUpToDate>false</LinksUpToDate>
  <CharactersWithSpaces>2293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2024-07-03T22:11:00Z</dcterms:created>
  <dcterms:modified xsi:type="dcterms:W3CDTF">2024-07-03T22:11:00Z</dcterms:modified>
</cp:coreProperties>
</file>